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7D4E1C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16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7D4E1C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D06EA2" w:rsidRDefault="00213A1C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 w:cs="Times Armenian"/>
          <w:b/>
          <w:sz w:val="20"/>
          <w:szCs w:val="20"/>
          <w:lang w:val="en-US"/>
        </w:rPr>
        <w:t>ԲԺՇԿԱԿԱՆ</w:t>
      </w:r>
      <w:r w:rsidRPr="00D06EA2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ՍԱՐՔԱՎՈՐՈՒՄՆԵՐ</w:t>
      </w:r>
      <w:r w:rsidRPr="00D06EA2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ԵՎ</w:t>
      </w:r>
      <w:r w:rsidRPr="00D06EA2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ԳՈՐԾԻՔՆԵՐ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</w:t>
      </w:r>
      <w:r w:rsidR="00213A1C" w:rsidRPr="000B19B5">
        <w:rPr>
          <w:rFonts w:ascii="GHEA Grapalat" w:hAnsi="GHEA Grapalat" w:cs="Sylfaen"/>
          <w:b/>
          <w:sz w:val="20"/>
          <w:szCs w:val="20"/>
          <w:lang w:val="hy-AM"/>
        </w:rPr>
        <w:t>16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57438E" w:rsidRPr="000B19B5"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213A1C" w:rsidRPr="00213A1C">
        <w:rPr>
          <w:rFonts w:ascii="GHEA Grapalat" w:hAnsi="GHEA Grapalat" w:cs="Sylfaen"/>
          <w:sz w:val="20"/>
          <w:lang w:val="hy-AM"/>
        </w:rPr>
        <w:t>բժշկական սարքավորումներ և գործիքներ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7D4E1C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7D4E1C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7D4E1C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7D4E1C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7D4E1C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7D4E1C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7D4E1C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7D4E1C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16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57438E">
        <w:rPr>
          <w:rFonts w:ascii="GHEA Grapalat" w:hAnsi="GHEA Grapalat" w:cs="TimesArmenianPSMT"/>
          <w:i/>
          <w:sz w:val="20"/>
          <w:szCs w:val="20"/>
          <w:lang w:val="en-US"/>
        </w:rPr>
        <w:t>2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213A1C" w:rsidRDefault="007D4E1C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213A1C">
        <w:rPr>
          <w:rFonts w:ascii="GHEA Grapalat" w:hAnsi="GHEA Grapalat"/>
          <w:sz w:val="20"/>
          <w:szCs w:val="20"/>
          <w:lang w:val="en-US"/>
        </w:rPr>
        <w:t>Բժշկական</w:t>
      </w:r>
      <w:proofErr w:type="spellEnd"/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213A1C">
        <w:rPr>
          <w:rFonts w:ascii="GHEA Grapalat" w:hAnsi="GHEA Grapalat"/>
          <w:sz w:val="20"/>
          <w:szCs w:val="20"/>
          <w:lang w:val="en-US"/>
        </w:rPr>
        <w:t>սարքավորումներ</w:t>
      </w:r>
      <w:proofErr w:type="spellEnd"/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r w:rsidR="00213A1C">
        <w:rPr>
          <w:rFonts w:ascii="GHEA Grapalat" w:hAnsi="GHEA Grapalat"/>
          <w:sz w:val="20"/>
          <w:szCs w:val="20"/>
          <w:lang w:val="en-US"/>
        </w:rPr>
        <w:t>և</w:t>
      </w:r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213A1C">
        <w:rPr>
          <w:rFonts w:ascii="GHEA Grapalat" w:hAnsi="GHEA Grapalat"/>
          <w:sz w:val="20"/>
          <w:szCs w:val="20"/>
          <w:lang w:val="en-US"/>
        </w:rPr>
        <w:t>գործիքների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7D4E1C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0B19B5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 w:rsidRPr="00D06EA2">
        <w:rPr>
          <w:rFonts w:ascii="GHEA Grapalat" w:hAnsi="GHEA Grapalat"/>
          <w:sz w:val="20"/>
          <w:szCs w:val="20"/>
        </w:rPr>
        <w:t>16</w:t>
      </w:r>
      <w:r w:rsidR="00D06EA2" w:rsidRPr="0057438E">
        <w:rPr>
          <w:rFonts w:ascii="GHEA Grapalat" w:hAnsi="GHEA Grapalat"/>
          <w:sz w:val="20"/>
          <w:szCs w:val="20"/>
        </w:rPr>
        <w:t>-</w:t>
      </w:r>
      <w:r w:rsidR="0057438E" w:rsidRPr="000B19B5">
        <w:rPr>
          <w:rFonts w:ascii="GHEA Grapalat" w:hAnsi="GHEA Grapalat"/>
          <w:sz w:val="20"/>
          <w:szCs w:val="20"/>
        </w:rPr>
        <w:t>2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7D4E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7D4E1C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0B19B5">
        <w:rPr>
          <w:rFonts w:ascii="GHEA Grapalat" w:hAnsi="GHEA Grapalat"/>
          <w:i/>
          <w:sz w:val="18"/>
          <w:szCs w:val="18"/>
          <w:lang w:val="es-ES"/>
        </w:rPr>
        <w:lastRenderedPageBreak/>
        <w:t>Հավելված N 1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0B19B5">
        <w:rPr>
          <w:rFonts w:ascii="GHEA Grapalat" w:hAnsi="GHEA Grapalat"/>
          <w:i/>
          <w:sz w:val="18"/>
          <w:szCs w:val="18"/>
          <w:lang w:val="es-ES"/>
        </w:rPr>
        <w:t>&lt;&lt;__&gt;&gt; ____ 2014 թ.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0B19B5">
        <w:rPr>
          <w:rFonts w:ascii="GHEA Grapalat" w:hAnsi="GHEA Grapalat"/>
          <w:i/>
          <w:sz w:val="18"/>
          <w:szCs w:val="18"/>
          <w:lang w:val="es-ES"/>
        </w:rPr>
        <w:t>Թիվ` ՈՒԱԿ-ՇՀԱՊՁԲ-11/16-2 պայմանագրի հավելված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center"/>
        <w:rPr>
          <w:rFonts w:ascii="GHEA Grapalat" w:hAnsi="GHEA Grapalat"/>
          <w:i/>
          <w:sz w:val="18"/>
          <w:szCs w:val="18"/>
          <w:lang w:val="es-ES"/>
        </w:rPr>
      </w:pPr>
      <w:r w:rsidRPr="000B19B5">
        <w:rPr>
          <w:rFonts w:ascii="GHEA Grapalat" w:hAnsi="GHEA Grapalat"/>
          <w:i/>
          <w:sz w:val="18"/>
          <w:szCs w:val="18"/>
          <w:lang w:val="es-ES"/>
        </w:rPr>
        <w:t>ԲԺՇԿԱԿԱՆ ՍԱՐՔԱՎՈՐՈՒՄՆԵՐ ԵՎ ԳՈՐԾԻՔՆԵՐ</w:t>
      </w:r>
    </w:p>
    <w:tbl>
      <w:tblPr>
        <w:tblW w:w="11072" w:type="dxa"/>
        <w:tblInd w:w="93" w:type="dxa"/>
        <w:tblLayout w:type="fixed"/>
        <w:tblLook w:val="04A0"/>
      </w:tblPr>
      <w:tblGrid>
        <w:gridCol w:w="299"/>
        <w:gridCol w:w="425"/>
        <w:gridCol w:w="1701"/>
        <w:gridCol w:w="2410"/>
        <w:gridCol w:w="4252"/>
        <w:gridCol w:w="142"/>
        <w:gridCol w:w="851"/>
        <w:gridCol w:w="992"/>
      </w:tblGrid>
      <w:tr w:rsidR="000B19B5" w:rsidRPr="007F13AE" w:rsidTr="000B19B5">
        <w:trPr>
          <w:trHeight w:val="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7F13AE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7F13AE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Չ/Հ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7F13AE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7F13AE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7F13AE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7F13AE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Բնութագիրը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7F13AE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7F13AE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7F13AE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7F13AE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Քանակը</w:t>
            </w:r>
          </w:p>
        </w:tc>
      </w:tr>
      <w:tr w:rsidR="000B19B5" w:rsidTr="000B19B5">
        <w:trPr>
          <w:trHeight w:val="5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0B19B5" w:rsidRPr="00B52E91" w:rsidTr="000B19B5">
        <w:trPr>
          <w:trHeight w:val="185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Բիքս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բժշկական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պայմանական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ծավալը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DM ³`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3,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190 ± 5,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բարձրությունը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>`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140 ± 5,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Ֆիլտրի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>` 140 ± 5,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կողպեքների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քանակը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ահտ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անթերի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ցիկլերը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առնվազն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320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ցիկլ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բիքսի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զանգվածը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երաշխիքային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ժամկետը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վաճառքի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պահից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առնվազն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տարի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Բիկսի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ֆիլտրերը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ապահովում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են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բժշկական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նշանակության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պարագաների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ստերիլիզացիան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0,2±0,002 МПа (2±0,2 кгс/</w:t>
            </w:r>
            <w:proofErr w:type="gramStart"/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>см</w:t>
            </w:r>
            <w:proofErr w:type="gramEnd"/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²)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ճնշման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տակ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132±2 °C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ջերմաստիճանում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20-22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րոպեում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0,11–0,13 МПа (1,1–1,3</w:t>
            </w: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кгс/см²)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ճնշման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տակ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120–122 °C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ջերմաստիճանում</w:t>
            </w:r>
            <w:r w:rsidRPr="000B19B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45-48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րուպեում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proofErr w:type="spellStart"/>
            <w:r w:rsidRPr="000B19B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0B19B5" w:rsidRPr="00381FBD" w:rsidTr="000B19B5">
        <w:trPr>
          <w:trHeight w:val="56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Կաթիլային ինֆուզիուն պոմպ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պետք է ունենա կաթիլային 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drip-rate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մղիչ մեխանիզմը պերիստալտիկ 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finger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մղոցով,  Ստանդարտ ներերակային հավաք. Բաց համակարգի  համար - 10.15.20 և 60դ/մլ,  3.4-4.5 տրամագծով, պետք է ունենա 10.15.20դ/մլ  IV հավաք.: 1.0˜999.9մլ, իսկ 60 դ/մլ IV հավաքածուի համար 1,0-150,0 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mL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/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h</w:t>
            </w:r>
            <w:proofErr w:type="spellEnd"/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Drip-rate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միջավայր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- 10 d/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mL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IV  set: 1.0 ~ 200 d/min, 15 d/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mL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IV set: 1.0 ~ 300 d/min, 20 d/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mL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IV set: 1.0 ~ 400 d/min, 60 d/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mL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IV set: 1.0 ~ 150 d/min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Քայլը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առնվազն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,0,1 ml/h;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Հոսքի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ճշտություն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քան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+5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Drip-rate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ճշտություն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քան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+ 1,5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Ծավալային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սահմանափակում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մինչև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9999 ml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Ծավալային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ներարկման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ցուցանիշներ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դիսպլեյի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վրա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0-9999 ml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Purge rate`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պակաս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- 600 ml/h, KVO rate - 1 ml/h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Drip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սենսորի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ինֆրակարմիր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օպտոէլեկտրիկ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հայտնաբերում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Occlusion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ճնշում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առնվազն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8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տարբեր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ծրարգրավորման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հանարավությամբ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40-140 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kPa</w:t>
            </w:r>
            <w:proofErr w:type="spellEnd"/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պղպճակների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հայտնաբերման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ուլտրաձայնային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մեխանիզմ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8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տարբեր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ծրարգրավորման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հանարավությամբ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5--1000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մկլ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Ազդանշանների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8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տարբեր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: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Անտի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-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ռեվերս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ֆունկցիա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շարժիչի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վրա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Ինքնահսկման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ֆունկցիա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սկզբի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ինֆուզիայի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ընթացքում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Տեսողական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լսողական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ազդանշաններ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դեքպում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դռնակը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բաց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օկկլուզյա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դադարի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overtime, leakage,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դատարկում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մարտկոցի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սպառում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մարտկոցի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վնասում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կաթիլային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ներարկման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խանգարում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ներարկում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շարժիչ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ձայն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drip sensor, pressure sensor, ultrasonic sensor,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հոսանքի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մատակարարում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: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Պետք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ունենա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գունավոր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LCD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մոնիտոր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բարձր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լուսավորմամբ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: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Մարտկոցներ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Ni-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Mh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DC-12V, 2000 </w:t>
            </w:r>
            <w:proofErr w:type="spellStart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mAh</w:t>
            </w:r>
            <w:proofErr w:type="spellEnd"/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առնվազն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4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ժամից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25 ml/h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արագության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դեպքոում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: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Դաս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II, CF, IPX4,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չափսերը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150mm x150mm x235mm,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քաշը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2.3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.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պայմաններ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. 5-40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աստիճ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` 20%-90%,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մթնոլորտային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ճնշում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7-106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կՊա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Պետք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նաև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մի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կոր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առագ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ֆունկցիաներով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: </w:t>
            </w:r>
          </w:p>
          <w:p w:rsidR="000B19B5" w:rsidRPr="000B19B5" w:rsidRDefault="000B19B5" w:rsidP="005D2397">
            <w:pPr>
              <w:spacing w:before="2" w:after="2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Պետք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ունենա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2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միաժամանակյա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չափման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միավորներ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ml/h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d/min:</w:t>
            </w:r>
          </w:p>
          <w:p w:rsidR="000B19B5" w:rsidRPr="000B19B5" w:rsidRDefault="000B19B5" w:rsidP="005D2397">
            <w:pPr>
              <w:spacing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Սարքը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համապատասխանում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IEC 60601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բարձր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չափանիշներին</w:t>
            </w: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line="240" w:lineRule="auto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B19B5">
              <w:rPr>
                <w:rFonts w:ascii="GHEA Grapalat" w:hAnsi="GHEA Grapalat" w:cs="Sylfaen"/>
                <w:color w:val="000000"/>
                <w:sz w:val="16"/>
                <w:szCs w:val="16"/>
              </w:rPr>
              <w:t>2</w:t>
            </w:r>
          </w:p>
        </w:tc>
      </w:tr>
      <w:tr w:rsidR="000B19B5" w:rsidRPr="00A835A9" w:rsidTr="000B19B5">
        <w:tblPrEx>
          <w:tblLook w:val="0000"/>
        </w:tblPrEx>
        <w:trPr>
          <w:gridBefore w:val="1"/>
          <w:gridAfter w:val="2"/>
          <w:wBefore w:w="299" w:type="dxa"/>
          <w:wAfter w:w="1843" w:type="dxa"/>
        </w:trPr>
        <w:tc>
          <w:tcPr>
            <w:tcW w:w="4536" w:type="dxa"/>
            <w:gridSpan w:val="3"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0B19B5" w:rsidRPr="00F65DFA" w:rsidRDefault="000B19B5" w:rsidP="005D239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r w:rsidR="002801D5">
              <w:fldChar w:fldCharType="begin"/>
            </w:r>
            <w:r w:rsidR="002801D5" w:rsidRPr="00CA05D3">
              <w:rPr>
                <w:lang w:val="pt-BR"/>
              </w:rPr>
              <w:instrText>HYPERLINK "mailto:ncto.gnumner@gmail.com"</w:instrText>
            </w:r>
            <w:r w:rsidR="002801D5">
              <w:fldChar w:fldCharType="separate"/>
            </w:r>
            <w:r w:rsidRPr="00336F8A">
              <w:rPr>
                <w:rStyle w:val="af1"/>
                <w:rFonts w:ascii="GHEA Grapalat" w:hAnsi="GHEA Grapalat" w:cs="Sylfaen"/>
                <w:sz w:val="20"/>
                <w:szCs w:val="20"/>
                <w:lang w:val="pt-BR"/>
              </w:rPr>
              <w:t>nco.gnumner@gmail.com</w:t>
            </w:r>
            <w:r w:rsidR="002801D5">
              <w:fldChar w:fldCharType="end"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0B19B5" w:rsidRPr="00A835A9" w:rsidRDefault="000B19B5" w:rsidP="005D2397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  <w:gridSpan w:val="2"/>
          </w:tcPr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B19B5">
        <w:rPr>
          <w:rFonts w:ascii="GHEA Grapalat" w:hAnsi="GHEA Grapalat"/>
          <w:i/>
          <w:sz w:val="20"/>
          <w:szCs w:val="20"/>
          <w:lang w:val="es-ES"/>
        </w:rPr>
        <w:lastRenderedPageBreak/>
        <w:t>Հավելված N 2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B19B5">
        <w:rPr>
          <w:rFonts w:ascii="GHEA Grapalat" w:hAnsi="GHEA Grapalat"/>
          <w:i/>
          <w:sz w:val="20"/>
          <w:szCs w:val="20"/>
          <w:lang w:val="es-ES"/>
        </w:rPr>
        <w:t>&lt;&lt;__&gt;&gt; ____ 2014 թ.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B19B5">
        <w:rPr>
          <w:rFonts w:ascii="GHEA Grapalat" w:hAnsi="GHEA Grapalat"/>
          <w:i/>
          <w:sz w:val="20"/>
          <w:szCs w:val="20"/>
          <w:lang w:val="es-ES"/>
        </w:rPr>
        <w:t>Թիվ` ՈՒԱԿ-ՇՀԱՊՁԲ-11/16-2 պայմանագրի հավելված</w:t>
      </w:r>
    </w:p>
    <w:tbl>
      <w:tblPr>
        <w:tblW w:w="10614" w:type="dxa"/>
        <w:jc w:val="center"/>
        <w:tblInd w:w="-2622" w:type="dxa"/>
        <w:tblLook w:val="04A0"/>
      </w:tblPr>
      <w:tblGrid>
        <w:gridCol w:w="747"/>
        <w:gridCol w:w="2651"/>
        <w:gridCol w:w="966"/>
        <w:gridCol w:w="1250"/>
        <w:gridCol w:w="1511"/>
        <w:gridCol w:w="1465"/>
        <w:gridCol w:w="1059"/>
        <w:gridCol w:w="965"/>
      </w:tblGrid>
      <w:tr w:rsidR="000B19B5" w:rsidRPr="000B19B5" w:rsidTr="005D2397">
        <w:trPr>
          <w:trHeight w:val="210"/>
          <w:jc w:val="center"/>
        </w:trPr>
        <w:tc>
          <w:tcPr>
            <w:tcW w:w="10614" w:type="dxa"/>
            <w:gridSpan w:val="8"/>
            <w:shd w:val="clear" w:color="auto" w:fill="auto"/>
            <w:vAlign w:val="center"/>
            <w:hideMark/>
          </w:tcPr>
          <w:p w:rsidR="000B19B5" w:rsidRPr="000B19B5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B19B5" w:rsidRPr="001F12D0" w:rsidTr="005D2397">
        <w:trPr>
          <w:trHeight w:val="210"/>
          <w:jc w:val="center"/>
        </w:trPr>
        <w:tc>
          <w:tcPr>
            <w:tcW w:w="10614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F12D0">
              <w:rPr>
                <w:rFonts w:ascii="GHEA Grapalat" w:eastAsia="Times New Roman" w:hAnsi="GHEA Grapalat"/>
                <w:b/>
                <w:bCs/>
                <w:color w:val="000000"/>
                <w:sz w:val="14"/>
                <w:szCs w:val="14"/>
                <w:lang w:eastAsia="ru-RU"/>
              </w:rPr>
              <w:t>ԳՆՄԱՆ ԺԱՄԱՆԱԿԱՑՈՒՅՑ</w:t>
            </w:r>
          </w:p>
        </w:tc>
      </w:tr>
      <w:tr w:rsidR="000B19B5" w:rsidRPr="00B52E91" w:rsidTr="005D2397">
        <w:trPr>
          <w:trHeight w:val="390"/>
          <w:jc w:val="center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4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Ապրանքի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Նախատեսվում է գնել 2014թ.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Ընդամենը</w:t>
            </w:r>
          </w:p>
        </w:tc>
      </w:tr>
      <w:tr w:rsidR="000B19B5" w:rsidRPr="00B52E91" w:rsidTr="005D2397">
        <w:trPr>
          <w:trHeight w:val="345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Չ/Մ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Միավորի գինը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Պայմանագիրը</w:t>
            </w:r>
            <w:proofErr w:type="spellEnd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կնքելուն</w:t>
            </w:r>
            <w:proofErr w:type="spellEnd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հաջորդող</w:t>
            </w:r>
            <w:proofErr w:type="spellEnd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երեսուն</w:t>
            </w: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աշխատանքային</w:t>
            </w:r>
            <w:proofErr w:type="spellEnd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օրվա</w:t>
            </w:r>
            <w:proofErr w:type="spellEnd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ընթացքում</w:t>
            </w:r>
            <w:proofErr w:type="spellEnd"/>
          </w:p>
        </w:tc>
        <w:tc>
          <w:tcPr>
            <w:tcW w:w="2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</w:tr>
      <w:tr w:rsidR="000B19B5" w:rsidRPr="00B52E91" w:rsidTr="005D2397">
        <w:trPr>
          <w:trHeight w:val="299"/>
          <w:jc w:val="center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քանակը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գինը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քանակը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գինը</w:t>
            </w:r>
          </w:p>
        </w:tc>
      </w:tr>
      <w:tr w:rsidR="000B19B5" w:rsidRPr="00B52E91" w:rsidTr="005D2397">
        <w:trPr>
          <w:trHeight w:val="45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</w:tr>
      <w:tr w:rsidR="000B19B5" w:rsidRPr="00B52E91" w:rsidTr="005D2397">
        <w:trPr>
          <w:trHeight w:val="39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hAnsi="GHEA Grapalat" w:cs="Sylfaen"/>
                <w:color w:val="000000"/>
                <w:sz w:val="18"/>
                <w:szCs w:val="18"/>
              </w:rPr>
              <w:t>Բիքս</w:t>
            </w:r>
            <w:r w:rsidRPr="00B52E9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B52E91">
              <w:rPr>
                <w:rFonts w:ascii="GHEA Grapalat" w:hAnsi="GHEA Grapalat" w:cs="Sylfaen"/>
                <w:color w:val="000000"/>
                <w:sz w:val="18"/>
                <w:szCs w:val="18"/>
              </w:rPr>
              <w:t>բժշկական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B5" w:rsidRPr="00B83C77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B19B5" w:rsidRPr="00B52E91" w:rsidTr="005D2397">
        <w:trPr>
          <w:trHeight w:val="39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Կաթիլային ինֆուզիուն պոմպ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381FBD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B5" w:rsidRPr="00381FBD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0B19B5" w:rsidRPr="00B52E91" w:rsidTr="005D2397">
        <w:trPr>
          <w:trHeight w:val="397"/>
          <w:jc w:val="center"/>
        </w:trPr>
        <w:tc>
          <w:tcPr>
            <w:tcW w:w="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Ընդամենը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</w:pPr>
            <w:r w:rsidRPr="00B52E91">
              <w:rPr>
                <w:rFonts w:ascii="Courier New" w:eastAsia="Times New Roman" w:hAnsi="Courier New" w:cs="Courier New"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52E91">
              <w:rPr>
                <w:rFonts w:ascii="Courier New" w:eastAsia="Times New Roman" w:hAnsi="Courier New" w:cs="Courier New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tbl>
      <w:tblPr>
        <w:tblW w:w="11072" w:type="dxa"/>
        <w:jc w:val="center"/>
        <w:tblInd w:w="93" w:type="dxa"/>
        <w:tblLayout w:type="fixed"/>
        <w:tblLook w:val="0000"/>
      </w:tblPr>
      <w:tblGrid>
        <w:gridCol w:w="5624"/>
        <w:gridCol w:w="5448"/>
      </w:tblGrid>
      <w:tr w:rsidR="000B19B5" w:rsidRPr="00A835A9" w:rsidTr="000B19B5">
        <w:trPr>
          <w:jc w:val="center"/>
        </w:trPr>
        <w:tc>
          <w:tcPr>
            <w:tcW w:w="4536" w:type="dxa"/>
          </w:tcPr>
          <w:p w:rsidR="000B19B5" w:rsidRDefault="000B19B5" w:rsidP="005D2397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0B19B5" w:rsidRPr="00F65DFA" w:rsidRDefault="000B19B5" w:rsidP="005D239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                        &lt;&lt;Հայեկոնոմբանկ&gt;&gt; ՓԲԸ խորհրդային մ/ճ                               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r w:rsidR="002801D5">
              <w:fldChar w:fldCharType="begin"/>
            </w:r>
            <w:r w:rsidR="002801D5" w:rsidRPr="00CA05D3">
              <w:rPr>
                <w:lang w:val="pt-BR"/>
              </w:rPr>
              <w:instrText>HYPERLINK "mailto:ncto.gnumner@gmail.com"</w:instrText>
            </w:r>
            <w:r w:rsidR="002801D5">
              <w:fldChar w:fldCharType="separate"/>
            </w:r>
            <w:r w:rsidRPr="00336F8A">
              <w:rPr>
                <w:rStyle w:val="af1"/>
                <w:rFonts w:ascii="GHEA Grapalat" w:hAnsi="GHEA Grapalat" w:cs="Sylfaen"/>
                <w:sz w:val="20"/>
                <w:szCs w:val="20"/>
                <w:lang w:val="pt-BR"/>
              </w:rPr>
              <w:t>nco.gnumner@gmail.com</w:t>
            </w:r>
            <w:r w:rsidR="002801D5">
              <w:fldChar w:fldCharType="end"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                                               հեռ. 010-28-67-22</w:t>
            </w:r>
          </w:p>
          <w:p w:rsidR="000B19B5" w:rsidRPr="00A835A9" w:rsidRDefault="000B19B5" w:rsidP="005D2397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0B19B5" w:rsidRPr="00A835A9" w:rsidRDefault="000B19B5" w:rsidP="005D2397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B19B5">
        <w:rPr>
          <w:rFonts w:ascii="GHEA Grapalat" w:hAnsi="GHEA Grapalat"/>
          <w:i/>
          <w:sz w:val="20"/>
          <w:szCs w:val="20"/>
          <w:lang w:val="es-ES"/>
        </w:rPr>
        <w:lastRenderedPageBreak/>
        <w:t xml:space="preserve">Հավելված N </w:t>
      </w:r>
      <w:r>
        <w:rPr>
          <w:rFonts w:ascii="GHEA Grapalat" w:hAnsi="GHEA Grapalat"/>
          <w:i/>
          <w:sz w:val="20"/>
          <w:szCs w:val="20"/>
          <w:lang w:val="es-ES"/>
        </w:rPr>
        <w:t>3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B19B5">
        <w:rPr>
          <w:rFonts w:ascii="GHEA Grapalat" w:hAnsi="GHEA Grapalat"/>
          <w:i/>
          <w:sz w:val="20"/>
          <w:szCs w:val="20"/>
          <w:lang w:val="es-ES"/>
        </w:rPr>
        <w:t>&lt;&lt;__&gt;&gt; ____ 2014 թ.</w:t>
      </w:r>
    </w:p>
    <w:p w:rsidR="000B19B5" w:rsidRPr="000B19B5" w:rsidRDefault="000B19B5" w:rsidP="000B19B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B19B5">
        <w:rPr>
          <w:rFonts w:ascii="GHEA Grapalat" w:hAnsi="GHEA Grapalat"/>
          <w:i/>
          <w:sz w:val="20"/>
          <w:szCs w:val="20"/>
          <w:lang w:val="es-ES"/>
        </w:rPr>
        <w:t>Թիվ` ՈՒԱԿ-ՇՀԱՊՁԲ-11/16-2 պայմանագրի հավելված</w:t>
      </w: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Pr="00381FBD" w:rsidRDefault="000B19B5" w:rsidP="000B19B5">
      <w:pPr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16"/>
          <w:szCs w:val="16"/>
          <w:lang w:eastAsia="ru-RU"/>
        </w:rPr>
      </w:pPr>
      <w:r>
        <w:rPr>
          <w:rFonts w:ascii="GHEA Grapalat" w:eastAsia="Times New Roman" w:hAnsi="GHEA Grapalat"/>
          <w:b/>
          <w:bCs/>
          <w:color w:val="000000"/>
          <w:sz w:val="16"/>
          <w:szCs w:val="16"/>
          <w:lang w:eastAsia="ru-RU"/>
        </w:rPr>
        <w:t>Վճարման ժամանակացույց</w:t>
      </w:r>
    </w:p>
    <w:tbl>
      <w:tblPr>
        <w:tblW w:w="11052" w:type="dxa"/>
        <w:jc w:val="center"/>
        <w:tblInd w:w="-999" w:type="dxa"/>
        <w:tblLook w:val="04A0"/>
      </w:tblPr>
      <w:tblGrid>
        <w:gridCol w:w="682"/>
        <w:gridCol w:w="3053"/>
        <w:gridCol w:w="555"/>
        <w:gridCol w:w="555"/>
        <w:gridCol w:w="557"/>
        <w:gridCol w:w="558"/>
        <w:gridCol w:w="558"/>
        <w:gridCol w:w="540"/>
        <w:gridCol w:w="576"/>
        <w:gridCol w:w="558"/>
        <w:gridCol w:w="558"/>
        <w:gridCol w:w="558"/>
        <w:gridCol w:w="558"/>
        <w:gridCol w:w="591"/>
        <w:gridCol w:w="595"/>
      </w:tblGrid>
      <w:tr w:rsidR="000B19B5" w:rsidRPr="001F12D0" w:rsidTr="005D2397">
        <w:trPr>
          <w:trHeight w:val="840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 xml:space="preserve"> Ապրանքի անվանումը</w:t>
            </w:r>
          </w:p>
        </w:tc>
        <w:tc>
          <w:tcPr>
            <w:tcW w:w="73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Նախատեսվում է ֆինանսավորել 2014թ.` ըստ ամիսների` ընդ որում</w:t>
            </w:r>
          </w:p>
        </w:tc>
      </w:tr>
      <w:tr w:rsidR="000B19B5" w:rsidRPr="001F12D0" w:rsidTr="005D2397">
        <w:trPr>
          <w:trHeight w:val="11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հունվար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փետրվար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մարտ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ապրիլ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մայիս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հունիս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 xml:space="preserve">հուլիս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օգոստոս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 xml:space="preserve">սեպտեմբեր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հոկտեմբեր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 xml:space="preserve"> նոյեմբեր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դեկտեմբեր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 xml:space="preserve"> Ընդամենը </w:t>
            </w:r>
          </w:p>
        </w:tc>
      </w:tr>
      <w:tr w:rsidR="000B19B5" w:rsidRPr="001F12D0" w:rsidTr="000B19B5">
        <w:trPr>
          <w:trHeight w:val="765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52E91">
              <w:rPr>
                <w:rFonts w:ascii="GHEA Grapalat" w:hAnsi="GHEA Grapalat" w:cs="Sylfaen"/>
                <w:color w:val="000000"/>
                <w:sz w:val="18"/>
                <w:szCs w:val="18"/>
              </w:rPr>
              <w:t>Բիքս</w:t>
            </w:r>
            <w:r w:rsidRPr="00B52E9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B52E91">
              <w:rPr>
                <w:rFonts w:ascii="GHEA Grapalat" w:hAnsi="GHEA Grapalat" w:cs="Sylfaen"/>
                <w:color w:val="000000"/>
                <w:sz w:val="18"/>
                <w:szCs w:val="18"/>
              </w:rPr>
              <w:t>բժշկական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40%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50%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60%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70%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80%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90%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  <w:tr w:rsidR="000B19B5" w:rsidRPr="001F12D0" w:rsidTr="000B19B5">
        <w:trPr>
          <w:trHeight w:val="76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B5" w:rsidRPr="00B52E91" w:rsidRDefault="000B19B5" w:rsidP="005D2397">
            <w:pPr>
              <w:spacing w:after="0" w:line="240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Կաթիլային ինֆուզիուն պոմպ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40%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50%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60%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70%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80%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90%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B5" w:rsidRPr="001F12D0" w:rsidRDefault="000B19B5" w:rsidP="005D2397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12D0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</w:tbl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tbl>
      <w:tblPr>
        <w:tblW w:w="11072" w:type="dxa"/>
        <w:jc w:val="center"/>
        <w:tblInd w:w="93" w:type="dxa"/>
        <w:tblLayout w:type="fixed"/>
        <w:tblLook w:val="0000"/>
      </w:tblPr>
      <w:tblGrid>
        <w:gridCol w:w="5624"/>
        <w:gridCol w:w="5448"/>
      </w:tblGrid>
      <w:tr w:rsidR="00CA05D3" w:rsidRPr="00A835A9" w:rsidTr="00CC2E5C">
        <w:trPr>
          <w:jc w:val="center"/>
        </w:trPr>
        <w:tc>
          <w:tcPr>
            <w:tcW w:w="4536" w:type="dxa"/>
          </w:tcPr>
          <w:p w:rsidR="00CA05D3" w:rsidRDefault="00CA05D3" w:rsidP="00CC2E5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CA05D3" w:rsidRPr="00F65DFA" w:rsidRDefault="00CA05D3" w:rsidP="00CC2E5C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                        &lt;&lt;Հայեկոնոմբանկ&gt;&gt; ՓԲԸ խորհրդային մ/ճ                               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9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                                               հեռ. 010-28-67-22</w:t>
            </w:r>
          </w:p>
          <w:p w:rsidR="00CA05D3" w:rsidRPr="00A835A9" w:rsidRDefault="00CA05D3" w:rsidP="00CC2E5C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CA05D3" w:rsidRPr="00A835A9" w:rsidRDefault="00CA05D3" w:rsidP="00CC2E5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CA05D3" w:rsidRPr="00A835A9" w:rsidRDefault="00CA05D3" w:rsidP="00CC2E5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CA05D3" w:rsidRPr="00A835A9" w:rsidRDefault="00CA05D3" w:rsidP="00CC2E5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CA05D3" w:rsidRPr="00A835A9" w:rsidRDefault="00CA05D3" w:rsidP="00CC2E5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CA05D3" w:rsidRPr="00A835A9" w:rsidRDefault="00CA05D3" w:rsidP="00CC2E5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CA05D3" w:rsidRPr="00A835A9" w:rsidRDefault="00CA05D3" w:rsidP="00CC2E5C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B19B5" w:rsidRDefault="000B19B5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036FA2" w:rsidRDefault="00036F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13A1C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16</w:t>
      </w:r>
      <w:r w:rsidR="00D06EA2">
        <w:rPr>
          <w:rFonts w:ascii="GHEA Grapalat" w:hAnsi="GHEA Grapalat"/>
          <w:lang w:val="es-ES"/>
        </w:rPr>
        <w:t>-</w:t>
      </w:r>
      <w:r w:rsidR="0057438E">
        <w:rPr>
          <w:rFonts w:ascii="GHEA Grapalat" w:hAnsi="GHEA Grapalat"/>
          <w:lang w:val="es-ES"/>
        </w:rPr>
        <w:t>2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7D4E1C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16</w:t>
      </w:r>
      <w:r w:rsidR="00D06EA2">
        <w:rPr>
          <w:rFonts w:ascii="GHEA Grapalat" w:hAnsi="GHEA Grapalat"/>
          <w:sz w:val="16"/>
          <w:szCs w:val="16"/>
          <w:lang w:val="es-ES"/>
        </w:rPr>
        <w:t>-</w:t>
      </w:r>
      <w:r w:rsidR="0057438E">
        <w:rPr>
          <w:rFonts w:ascii="GHEA Grapalat" w:hAnsi="GHEA Grapalat"/>
          <w:sz w:val="16"/>
          <w:szCs w:val="16"/>
          <w:lang w:val="es-ES"/>
        </w:rPr>
        <w:t>2</w:t>
      </w:r>
      <w:r w:rsidR="00D06EA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7D4E1C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213A1C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CA05D3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7D4E1C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7D4E1C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7D4E1C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7D4E1C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6FA2" w:rsidRDefault="00475394" w:rsidP="007D4E1C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036FA2">
        <w:rPr>
          <w:rFonts w:ascii="GHEA Grapalat" w:hAnsi="GHEA Grapalat" w:cs="Arial"/>
          <w:b/>
          <w:sz w:val="16"/>
          <w:szCs w:val="16"/>
          <w:lang w:val="hy-AM"/>
        </w:rPr>
        <w:lastRenderedPageBreak/>
        <w:t>ՏՈՒԺԱՆՔԻ ՄԱՍԻՆ ՀԱՄԱՁԱՅՆՈՒԹՅՈՒՆ ԹԻՎ`</w:t>
      </w:r>
    </w:p>
    <w:p w:rsidR="00475394" w:rsidRPr="00036FA2" w:rsidRDefault="00475394" w:rsidP="007D4E1C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036FA2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036FA2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</w:r>
      <w:r w:rsidRPr="00036FA2">
        <w:rPr>
          <w:rFonts w:ascii="GHEA Grapalat" w:hAnsi="GHEA Grapalat" w:cs="Arial"/>
          <w:sz w:val="16"/>
          <w:szCs w:val="16"/>
          <w:lang w:val="hy-AM"/>
        </w:rPr>
        <w:tab/>
        <w:t>&lt;&lt;___&gt;&gt; ____________ 20 __ թ.</w:t>
      </w:r>
    </w:p>
    <w:p w:rsidR="00475394" w:rsidRPr="00036FA2" w:rsidRDefault="00475394" w:rsidP="007D4E1C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36FA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6FA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036FA2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036FA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6FA2" w:rsidRDefault="00475394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36FA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036FA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036FA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036FA2" w:rsidRDefault="00475394" w:rsidP="007D4E1C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036FA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036FA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036FA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036FA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036FA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036FA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036FA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036FA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036FA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036FA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6FA2" w:rsidRDefault="004819C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036FA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036FA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036FA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6FA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6FA2">
        <w:rPr>
          <w:rFonts w:ascii="GHEA Grapalat" w:hAnsi="GHEA Grapalat"/>
          <w:sz w:val="16"/>
          <w:szCs w:val="16"/>
          <w:lang w:val="es-ES"/>
        </w:rPr>
        <w:t>ճ</w:t>
      </w:r>
      <w:r w:rsidR="006B7234" w:rsidRPr="00036FA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036FA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036FA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036FA2" w:rsidRDefault="006B723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036FA2">
        <w:rPr>
          <w:rFonts w:ascii="GHEA Grapalat" w:hAnsi="GHEA Grapalat" w:cs="Arial"/>
          <w:sz w:val="16"/>
          <w:szCs w:val="16"/>
          <w:lang w:val="en-US"/>
        </w:rPr>
        <w:t>ն</w:t>
      </w:r>
      <w:r w:rsidRPr="00036FA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36FA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036FA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647D0" w:rsidRPr="00036FA2" w:rsidRDefault="007647D0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36FA2">
        <w:rPr>
          <w:rFonts w:ascii="GHEA Grapalat" w:hAnsi="GHEA Grapalat" w:cs="Arial"/>
          <w:sz w:val="16"/>
          <w:szCs w:val="16"/>
          <w:lang w:val="en-US"/>
        </w:rPr>
        <w:t>է</w:t>
      </w:r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36FA2">
        <w:rPr>
          <w:rFonts w:ascii="GHEA Grapalat" w:hAnsi="GHEA Grapalat" w:cs="Arial"/>
          <w:sz w:val="16"/>
          <w:szCs w:val="16"/>
          <w:lang w:val="en-US"/>
        </w:rPr>
        <w:t>և</w:t>
      </w:r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036FA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036FA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036FA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36FA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36FA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036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36FA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036FA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036FA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036FA2" w:rsidRDefault="00B7180C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36FA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036FA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036FA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036FA2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036FA2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36FA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36FA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36FA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36FA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036FA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036FA2" w:rsidRDefault="00E579EA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36FA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036FA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036FA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036FA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036FA2" w:rsidRDefault="004819C4" w:rsidP="007D4E1C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036FA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036FA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036FA2" w:rsidRDefault="007328A2" w:rsidP="007D4E1C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036FA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036FA2" w:rsidRDefault="007328A2" w:rsidP="007D4E1C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036FA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036FA2" w:rsidRDefault="007328A2" w:rsidP="007D4E1C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036FA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036FA2" w:rsidRDefault="007328A2" w:rsidP="007D4E1C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036FA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036FA2" w:rsidRDefault="008714B4" w:rsidP="007D4E1C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036FA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036FA2" w:rsidRDefault="008714B4" w:rsidP="007D4E1C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036FA2" w:rsidRDefault="007328A2" w:rsidP="007D4E1C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036FA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036FA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036FA2" w:rsidRDefault="007328A2" w:rsidP="007D4E1C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036FA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036FA2" w:rsidRDefault="007328A2" w:rsidP="007D4E1C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036FA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036FA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6FA2">
        <w:rPr>
          <w:rFonts w:ascii="GHEA Grapalat" w:hAnsi="GHEA Grapalat" w:cs="Arial"/>
          <w:sz w:val="16"/>
          <w:szCs w:val="16"/>
          <w:lang w:val="en-US"/>
        </w:rPr>
        <w:t>Կ</w:t>
      </w:r>
      <w:r w:rsidRPr="00036FA2">
        <w:rPr>
          <w:rFonts w:ascii="GHEA Grapalat" w:hAnsi="GHEA Grapalat" w:cs="Arial"/>
          <w:sz w:val="16"/>
          <w:szCs w:val="16"/>
          <w:lang w:val="es-ES"/>
        </w:rPr>
        <w:t>.</w:t>
      </w:r>
      <w:r w:rsidRPr="00036FA2">
        <w:rPr>
          <w:rFonts w:ascii="GHEA Grapalat" w:hAnsi="GHEA Grapalat" w:cs="Arial"/>
          <w:sz w:val="16"/>
          <w:szCs w:val="16"/>
          <w:lang w:val="en-US"/>
        </w:rPr>
        <w:t>Տ</w:t>
      </w:r>
      <w:r w:rsidRPr="00036FA2">
        <w:rPr>
          <w:rFonts w:ascii="GHEA Grapalat" w:hAnsi="GHEA Grapalat" w:cs="Arial"/>
          <w:sz w:val="16"/>
          <w:szCs w:val="16"/>
          <w:lang w:val="es-ES"/>
        </w:rPr>
        <w:t>.</w:t>
      </w:r>
      <w:proofErr w:type="gramEnd"/>
    </w:p>
    <w:p w:rsidR="007210C4" w:rsidRPr="000371C1" w:rsidRDefault="007210C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B04" w:rsidRDefault="003F3B04" w:rsidP="0031030A">
      <w:pPr>
        <w:spacing w:after="0" w:line="240" w:lineRule="auto"/>
      </w:pPr>
      <w:r>
        <w:separator/>
      </w:r>
    </w:p>
  </w:endnote>
  <w:endnote w:type="continuationSeparator" w:id="0">
    <w:p w:rsidR="003F3B04" w:rsidRDefault="003F3B04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B04" w:rsidRDefault="003F3B04" w:rsidP="0031030A">
      <w:pPr>
        <w:spacing w:after="0" w:line="240" w:lineRule="auto"/>
      </w:pPr>
      <w:r>
        <w:separator/>
      </w:r>
    </w:p>
  </w:footnote>
  <w:footnote w:type="continuationSeparator" w:id="0">
    <w:p w:rsidR="003F3B04" w:rsidRDefault="003F3B04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6FA2"/>
    <w:rsid w:val="000371C1"/>
    <w:rsid w:val="000A08BF"/>
    <w:rsid w:val="000B19B5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0372"/>
    <w:rsid w:val="00213A1C"/>
    <w:rsid w:val="00223586"/>
    <w:rsid w:val="002305FA"/>
    <w:rsid w:val="00237160"/>
    <w:rsid w:val="002561FB"/>
    <w:rsid w:val="002801D5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3B04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7438E"/>
    <w:rsid w:val="00587165"/>
    <w:rsid w:val="005B150C"/>
    <w:rsid w:val="005B44E5"/>
    <w:rsid w:val="005E1B85"/>
    <w:rsid w:val="006149C0"/>
    <w:rsid w:val="00656264"/>
    <w:rsid w:val="006731C7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64668"/>
    <w:rsid w:val="008714B4"/>
    <w:rsid w:val="008A2F57"/>
    <w:rsid w:val="008C1BCB"/>
    <w:rsid w:val="008D1C4E"/>
    <w:rsid w:val="008E03C0"/>
    <w:rsid w:val="0094153C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BF77BD"/>
    <w:rsid w:val="00C13847"/>
    <w:rsid w:val="00C254C2"/>
    <w:rsid w:val="00C505CE"/>
    <w:rsid w:val="00C52345"/>
    <w:rsid w:val="00C64D39"/>
    <w:rsid w:val="00CA05D3"/>
    <w:rsid w:val="00CB0284"/>
    <w:rsid w:val="00D06EA2"/>
    <w:rsid w:val="00D20B76"/>
    <w:rsid w:val="00D34A1D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cto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FBA5F-9888-49A0-B9B3-89620A4F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4868</Words>
  <Characters>27752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61</cp:revision>
  <cp:lastPrinted>2013-07-23T14:27:00Z</cp:lastPrinted>
  <dcterms:created xsi:type="dcterms:W3CDTF">2012-11-08T19:15:00Z</dcterms:created>
  <dcterms:modified xsi:type="dcterms:W3CDTF">2014-05-07T08:04:00Z</dcterms:modified>
</cp:coreProperties>
</file>